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E34D" w14:textId="4B0E684C" w:rsidR="00D2621E" w:rsidRPr="007D7C55" w:rsidRDefault="007D7C55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ОБСУЖДЕНИЯ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64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4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</w:p>
    <w:p w14:paraId="6EDACC20" w14:textId="5E46D8D5" w:rsidR="007D7C55" w:rsidRPr="007D7C55" w:rsidRDefault="007D7C55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ОБСУЖДЕНИЯ – 2</w:t>
      </w:r>
      <w:r w:rsidR="001364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4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</w:t>
      </w:r>
      <w:r w:rsidRPr="007D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5C895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14:paraId="567CD7C4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14:paraId="0E6E59AA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291F8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14:paraId="5856AE4F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F707" w14:textId="77777777" w:rsidR="004142D6" w:rsidRPr="004002C6" w:rsidRDefault="004142D6" w:rsidP="004142D6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621E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5758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21E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</w:t>
      </w:r>
      <w:r w:rsidR="00D2621E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ст. Новороговская</w:t>
      </w:r>
    </w:p>
    <w:p w14:paraId="4C36715A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7712B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</w:p>
    <w:p w14:paraId="35AD78E8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Новороговского</w:t>
      </w:r>
    </w:p>
    <w:p w14:paraId="5B04208A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27.10.2017 г. </w:t>
      </w:r>
    </w:p>
    <w:p w14:paraId="48613A2E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42 «Об утверждении Правил </w:t>
      </w:r>
    </w:p>
    <w:p w14:paraId="5501CDB4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Новороговского </w:t>
      </w:r>
    </w:p>
    <w:p w14:paraId="413D47CF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поселения»».</w:t>
      </w:r>
    </w:p>
    <w:p w14:paraId="66F8ACBC" w14:textId="77777777" w:rsidR="004142D6" w:rsidRPr="004002C6" w:rsidRDefault="004142D6" w:rsidP="0041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8741" w14:textId="77777777" w:rsidR="00A14B60" w:rsidRDefault="00A14B60" w:rsidP="00D2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78EA6" w14:textId="65496DC4" w:rsidR="004142D6" w:rsidRPr="004002C6" w:rsidRDefault="001364B5" w:rsidP="00D262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единых норм и требований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комфортной среды, охраны здоровья человека, охраны исторической и окружающей природной среды, </w:t>
      </w:r>
      <w:r w:rsidR="004142D6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D2621E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3 ст. 14 </w:t>
      </w:r>
      <w:r w:rsidR="00D2621E" w:rsidRPr="004002C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и </w:t>
      </w:r>
      <w:r w:rsidR="004142D6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18 ч. 1 ст. 2, 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11 ч. 1 ст. 25 </w:t>
      </w:r>
      <w:r w:rsidR="004142D6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«Новороговское сельское поселение», Собрание депутатов  Новороговского сельского поселения </w:t>
      </w:r>
    </w:p>
    <w:p w14:paraId="573C63AE" w14:textId="77777777" w:rsidR="001364B5" w:rsidRDefault="001364B5" w:rsidP="004142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54CA" w14:textId="4720FAA5" w:rsidR="004142D6" w:rsidRPr="004002C6" w:rsidRDefault="004142D6" w:rsidP="004142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14:paraId="32D9A52C" w14:textId="77777777" w:rsidR="00D2621E" w:rsidRPr="002A2999" w:rsidRDefault="004142D6" w:rsidP="00D2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="00D2621E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Новороговского сельс</w:t>
      </w:r>
      <w:r w:rsidR="004002C6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от 27.10.2017 г. № 42 «Об утверждении Правил</w:t>
      </w: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Новороговского сельского поселения»</w:t>
      </w:r>
      <w:r w:rsidR="00D2621E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14:paraId="6D81418E" w14:textId="4EE876C3" w:rsidR="002A2999" w:rsidRPr="002A2999" w:rsidRDefault="00967763" w:rsidP="002A29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A2999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2999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A2999" w:rsidRPr="002A2999">
        <w:rPr>
          <w:rFonts w:ascii="Times New Roman" w:hAnsi="Times New Roman" w:cs="Times New Roman"/>
          <w:sz w:val="24"/>
          <w:szCs w:val="24"/>
        </w:rPr>
        <w:t xml:space="preserve"> «Правила благоустройства территории </w:t>
      </w:r>
      <w:proofErr w:type="spellStart"/>
      <w:r w:rsidR="002A2999" w:rsidRPr="002A2999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2A2999" w:rsidRPr="002A2999">
        <w:rPr>
          <w:rFonts w:ascii="Times New Roman" w:hAnsi="Times New Roman" w:cs="Times New Roman"/>
          <w:sz w:val="24"/>
          <w:szCs w:val="24"/>
        </w:rPr>
        <w:t xml:space="preserve"> сельского поселения» к решению Собрания депутатов </w:t>
      </w:r>
      <w:r w:rsidR="002A2999" w:rsidRPr="002A2999">
        <w:rPr>
          <w:rFonts w:ascii="Times New Roman" w:hAnsi="Times New Roman" w:cs="Times New Roman"/>
          <w:sz w:val="24"/>
          <w:szCs w:val="24"/>
        </w:rPr>
        <w:t>добавить ПРИЛОЖЕНИЕМ К следующего содержания</w:t>
      </w:r>
      <w:r w:rsidR="002A2999" w:rsidRPr="002A2999">
        <w:rPr>
          <w:rFonts w:ascii="Times New Roman" w:hAnsi="Times New Roman" w:cs="Times New Roman"/>
          <w:sz w:val="24"/>
          <w:szCs w:val="24"/>
        </w:rPr>
        <w:t>:</w:t>
      </w:r>
    </w:p>
    <w:p w14:paraId="6531C11F" w14:textId="6A118777" w:rsidR="00731C14" w:rsidRDefault="00731C14" w:rsidP="002A2999">
      <w:pPr>
        <w:pStyle w:val="20"/>
        <w:shd w:val="clear" w:color="auto" w:fill="auto"/>
        <w:tabs>
          <w:tab w:val="left" w:pos="160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14:paraId="6EA99984" w14:textId="12008DC5" w:rsidR="002A2999" w:rsidRDefault="00552C59" w:rsidP="002A2999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«ПРИЛОЖЕНИЕ </w:t>
      </w:r>
      <w:r w:rsidR="00E713FA">
        <w:rPr>
          <w:rFonts w:cs="Times New Roman"/>
          <w:sz w:val="24"/>
          <w:szCs w:val="24"/>
        </w:rPr>
        <w:t>К</w:t>
      </w:r>
    </w:p>
    <w:p w14:paraId="4E8EE024" w14:textId="7B73513D" w:rsidR="002A2999" w:rsidRPr="00655024" w:rsidRDefault="002A2999" w:rsidP="002A299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ДОМАШНИХ ЖИВОТНЫХ И ПТИЦЫ</w:t>
      </w:r>
    </w:p>
    <w:p w14:paraId="16196D4B" w14:textId="3AFC06B8" w:rsidR="002A2999" w:rsidRPr="00655024" w:rsidRDefault="002A2999" w:rsidP="002A29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Минимальное расстояние от конструкции стены или угла помещения для содержания крупнорогатого скота до границы соседнего участка при содержании крупнорогатого скота должно быть согласно таблице</w:t>
      </w: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82A179" w14:textId="579C8F48" w:rsidR="002A2999" w:rsidRPr="00655024" w:rsidRDefault="002A2999" w:rsidP="002A29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proofErr w:type="spellEnd"/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</w:t>
      </w: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</w:t>
      </w: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ADBC4" w14:textId="781986E6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1.1.1. Допускать появление животных в общественных местах, скверах, парках, на газонах, детских площадках, вблизи пешеходных дорожек и проезжей части улицы, дороги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BDC0FF" w14:textId="254F521F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 Содержать в неудовлетворительном ветеринарно-санитарном состоянии помещения для животных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A1EBD4" w14:textId="562A72FF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 Купать животных в водо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мах и местах массового пребывания и купания людей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E0DACA" w14:textId="1CA90A92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 Загрязнять территорию насел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нного пункта экскрементами. Если в черте населенного пункта животные оставили экскременты, они должны быть убраны владельцем животного (пастухом)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3648C2" w14:textId="5D1DB80E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 Складировать навоз животных вблизи жилых помещений, на улицах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91F7FE" w14:textId="099EFB9A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ез согласования с ветеринарной службой:</w:t>
      </w:r>
    </w:p>
    <w:p w14:paraId="0BE3A9FC" w14:textId="4048F55B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 продажа больных животных;</w:t>
      </w:r>
    </w:p>
    <w:p w14:paraId="37FCF2CD" w14:textId="02D14CE0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 продажа заподозренных в заболевании животных;</w:t>
      </w:r>
    </w:p>
    <w:p w14:paraId="7DFB7C88" w14:textId="016F0175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. реализация молока и молочной продукции от вышеперечисленных животных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E57A59" w14:textId="4416EF64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выпас </w:t>
      </w:r>
      <w:proofErr w:type="spellStart"/>
      <w:r w:rsidRPr="00655024">
        <w:rPr>
          <w:rFonts w:ascii="Times New Roman" w:eastAsia="Times New Roman" w:hAnsi="Times New Roman" w:cs="Times New Roman"/>
          <w:sz w:val="24"/>
          <w:szCs w:val="24"/>
        </w:rPr>
        <w:t>коров</w:t>
      </w:r>
      <w:proofErr w:type="spellEnd"/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, лошадей,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коз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, овец (баранов)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у дорог и автомагистралей, где почва и растительность загрязнены нефтепродуктами, свинцом и канцерогенными углеводородами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937570" w14:textId="3EEAB7AB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прогон скота вблизи детских садов, лечебных учреждений, школ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 xml:space="preserve"> и иных объектов социальной сферы;</w:t>
      </w:r>
    </w:p>
    <w:p w14:paraId="050CF9A5" w14:textId="1FCDA760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ыпускать в общее стадо быков старше двух лет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1EC02" w14:textId="116FD49B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1.1.1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Осуществлять в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ыпас скота лицам в состоянии опьянения и детям младше 16 лет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D243E5" w14:textId="2A807A97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tab/>
        <w:t xml:space="preserve">1.1.12.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ставлять животное без присмотра и без привязи в пределах насел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нного пункта.</w:t>
      </w:r>
    </w:p>
    <w:p w14:paraId="20BBD0FC" w14:textId="1F9D8818" w:rsidR="00EB0CD0" w:rsidRPr="00093274" w:rsidRDefault="00EB0CD0" w:rsidP="000932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выгуле животных, 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животных из жилых помещений, изолированных территорий на улицу допускается на коротком поводке. В местах массового скопления людей собаки в сопровождении владельца должны находиться на поводке и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наморднике. Спускать собаку с поводка можно в местах, разрешенных для свободного выгула.</w:t>
      </w:r>
    </w:p>
    <w:p w14:paraId="4E485942" w14:textId="71492F03" w:rsidR="00EB0CD0" w:rsidRPr="00093274" w:rsidRDefault="00093274" w:rsidP="000932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</w:t>
      </w:r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свиней в </w:t>
      </w:r>
      <w:proofErr w:type="spellStart"/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Новороговском</w:t>
      </w:r>
      <w:proofErr w:type="spellEnd"/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8952120" w14:textId="0F83465A" w:rsidR="00EB0CD0" w:rsidRPr="00093274" w:rsidRDefault="00EB0CD0" w:rsidP="00EB0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Запрещается содержание свиней в хозяйствах открытого типа на местах бывших скотомогильников, очистных сооружений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24B4E6" w14:textId="2CFD670D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14:paraId="473CA117" w14:textId="7ECF4E7B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 хозяйстве должно быть обеспечено </w:t>
      </w:r>
      <w:proofErr w:type="spellStart"/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безвыгульное</w:t>
      </w:r>
      <w:proofErr w:type="spellEnd"/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свиней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выгул свиней в закрытом помещении или под навесами, исключающий контакт свиней с другими животными и птицами.</w:t>
      </w:r>
    </w:p>
    <w:p w14:paraId="7BFCB868" w14:textId="6791C733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 </w:t>
      </w:r>
      <w:hyperlink r:id="rId5" w:anchor="1100" w:history="1">
        <w:r w:rsidR="00093274"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Таблице</w:t>
        </w:r>
        <w:r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№ </w:t>
        </w:r>
      </w:hyperlink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93B71CE" w14:textId="00C3D9AB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14:paraId="6889C7C5" w14:textId="3D76A89F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Нормы площади свиноводческих помещений приведены в </w:t>
      </w:r>
      <w:hyperlink r:id="rId6" w:anchor="1200" w:history="1">
        <w:r w:rsidR="00093274"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Таблице</w:t>
        </w:r>
        <w:r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№ </w:t>
        </w:r>
      </w:hyperlink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08C1CBE7" w14:textId="1D5C665C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14:paraId="32A3F425" w14:textId="01E84494" w:rsidR="00EB0CD0" w:rsidRPr="00093274" w:rsidRDefault="00EB0CD0" w:rsidP="000932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Навоз необходимо систематически не реже 1 раза в месяц убирать и складировать на площадках для биотермического обеззараживания, расположенных на территории хозяйства.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осуществлять вывоз навоза, в места, не отведённые для этих целей.</w:t>
      </w:r>
    </w:p>
    <w:p w14:paraId="6C8359A4" w14:textId="20D0F574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tab/>
      </w:r>
      <w:r w:rsidR="00093274" w:rsidRPr="000932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. Разрешается содержать птиц (кур, цесарок, индеек, павлинов, фазанов, уток, гусей, голубей) в птичниках, вольерах, выгулах, соляриях. Сарай (вольер) для птицы следует предусматривать при строительстве на расстоянии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от жилых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 помещений дома, 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lastRenderedPageBreak/>
        <w:t>одиночные и двойные – не менее 10 м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, до 8 блоков – не менее 20 м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, свыше 30 блоков – не менее 100 м.</w:t>
      </w:r>
    </w:p>
    <w:p w14:paraId="0612E44A" w14:textId="41D3898B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tab/>
      </w:r>
      <w:r w:rsidR="00093274" w:rsidRPr="000932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.1. Разрешается перевозить птиц в клетках наземным транспортом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при соблюдении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 условий, исключающих беспокойство пассажиров</w:t>
      </w:r>
      <w:r w:rsidR="00EB0CD0" w:rsidRPr="00093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30856" w14:textId="070F6B4F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tab/>
      </w:r>
      <w:r w:rsidR="00093274" w:rsidRPr="000932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.2. Птица, находящаяся на улицах насел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нных пунктов вне территории домовладений, подлежит отлову.</w:t>
      </w:r>
    </w:p>
    <w:p w14:paraId="1FA3A53C" w14:textId="58464405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06A80A" w14:textId="61C6D9B3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Выпускать домашнюю птицу на улицы, территорию палисадников, парков, скверов, газонов и детских площадок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697F24" w14:textId="56D6AEEC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Содержать птицу в местах общего пользования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BB36BA" w14:textId="24C3DBD5" w:rsidR="002A2999" w:rsidRPr="00093274" w:rsidRDefault="002A2999" w:rsidP="00EB0C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Администрацией </w:t>
      </w:r>
      <w:proofErr w:type="spellStart"/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proofErr w:type="spellEnd"/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6B47F9F2" w14:textId="3D8D1A26" w:rsidR="002A2999" w:rsidRPr="00093274" w:rsidRDefault="002A2999" w:rsidP="00093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34CA629" w14:textId="7EC6BCD7" w:rsidR="002A2999" w:rsidRPr="0085494A" w:rsidRDefault="00093274" w:rsidP="002A2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</w:t>
      </w:r>
      <w:r w:rsidR="002A2999" w:rsidRPr="0085494A">
        <w:rPr>
          <w:rFonts w:ascii="Times New Roman" w:eastAsia="Calibri" w:hAnsi="Times New Roman" w:cs="Times New Roman"/>
          <w:sz w:val="28"/>
        </w:rPr>
        <w:t xml:space="preserve"> № 1</w:t>
      </w:r>
    </w:p>
    <w:p w14:paraId="6E8F4670" w14:textId="77777777" w:rsidR="002A2999" w:rsidRPr="0085494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</w:rPr>
      </w:pPr>
    </w:p>
    <w:p w14:paraId="098E24D6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04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Минимальное расстояние от конструкции стены или угла</w:t>
      </w:r>
    </w:p>
    <w:p w14:paraId="2D27D9D2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04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животноводческого помещения (ближайших по направлению к жилому помещению, расположенному на соседнем участке) до границы соседнего участка при содержании КРС</w:t>
      </w:r>
      <w:r w:rsidRPr="00CD04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2A2999" w:rsidRPr="0085494A" w14:paraId="1D32BB65" w14:textId="77777777" w:rsidTr="006D23E9">
        <w:tc>
          <w:tcPr>
            <w:tcW w:w="5352" w:type="dxa"/>
            <w:shd w:val="clear" w:color="auto" w:fill="auto"/>
          </w:tcPr>
          <w:p w14:paraId="6CDC09FB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Минимальное расстояние не менее, м.</w:t>
            </w:r>
          </w:p>
        </w:tc>
        <w:tc>
          <w:tcPr>
            <w:tcW w:w="5353" w:type="dxa"/>
            <w:shd w:val="clear" w:color="auto" w:fill="auto"/>
          </w:tcPr>
          <w:p w14:paraId="5077C0F8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Поголовье взрослого (половозрелого) КРС, содержащееся в животноводческом помещении, не более (голов)</w:t>
            </w:r>
          </w:p>
        </w:tc>
      </w:tr>
      <w:tr w:rsidR="002A2999" w:rsidRPr="0085494A" w14:paraId="4B3F1027" w14:textId="77777777" w:rsidTr="006D23E9">
        <w:tc>
          <w:tcPr>
            <w:tcW w:w="5352" w:type="dxa"/>
            <w:shd w:val="clear" w:color="auto" w:fill="auto"/>
          </w:tcPr>
          <w:p w14:paraId="3E4BC83D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353" w:type="dxa"/>
            <w:shd w:val="clear" w:color="auto" w:fill="auto"/>
          </w:tcPr>
          <w:p w14:paraId="7C4DAEFD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A2999" w:rsidRPr="0085494A" w14:paraId="11749CC3" w14:textId="77777777" w:rsidTr="006D23E9">
        <w:tc>
          <w:tcPr>
            <w:tcW w:w="5352" w:type="dxa"/>
            <w:shd w:val="clear" w:color="auto" w:fill="auto"/>
          </w:tcPr>
          <w:p w14:paraId="4D5B85E7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5353" w:type="dxa"/>
            <w:shd w:val="clear" w:color="auto" w:fill="auto"/>
          </w:tcPr>
          <w:p w14:paraId="4B2CD1AC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A2999" w:rsidRPr="0085494A" w14:paraId="42AE5FFE" w14:textId="77777777" w:rsidTr="006D23E9">
        <w:tc>
          <w:tcPr>
            <w:tcW w:w="5352" w:type="dxa"/>
            <w:shd w:val="clear" w:color="auto" w:fill="auto"/>
          </w:tcPr>
          <w:p w14:paraId="41AEA02F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353" w:type="dxa"/>
            <w:shd w:val="clear" w:color="auto" w:fill="auto"/>
          </w:tcPr>
          <w:p w14:paraId="6343FF84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2A2999" w:rsidRPr="0085494A" w14:paraId="2DD9E52C" w14:textId="77777777" w:rsidTr="006D23E9">
        <w:tc>
          <w:tcPr>
            <w:tcW w:w="5352" w:type="dxa"/>
            <w:shd w:val="clear" w:color="auto" w:fill="auto"/>
          </w:tcPr>
          <w:p w14:paraId="36A56279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5353" w:type="dxa"/>
            <w:shd w:val="clear" w:color="auto" w:fill="auto"/>
          </w:tcPr>
          <w:p w14:paraId="01BF9593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</w:tbl>
    <w:p w14:paraId="1B398861" w14:textId="77777777" w:rsidR="002A2999" w:rsidRPr="0085494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14:paraId="2FA1A694" w14:textId="77777777" w:rsidR="002A2999" w:rsidRDefault="002A2999" w:rsidP="00CD04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14:paraId="678056F4" w14:textId="519C0A26" w:rsidR="002A2999" w:rsidRPr="00CD045A" w:rsidRDefault="00093274" w:rsidP="002A2999">
      <w:pPr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</w:t>
      </w:r>
      <w:r w:rsidR="002A2999"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999"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14:paraId="4194AAA7" w14:textId="77777777" w:rsidR="002A2999" w:rsidRPr="00CD045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F63A49A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Минимальное расстояние от конструкции стены</w:t>
      </w:r>
    </w:p>
    <w:p w14:paraId="2CAEA347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или угла свиноводческого помещения</w:t>
      </w:r>
    </w:p>
    <w:p w14:paraId="42BAB408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(ближайших по направлению к жилому помещению,</w:t>
      </w:r>
    </w:p>
    <w:p w14:paraId="0F997D90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расположенному на соседнем участке) до границы</w:t>
      </w:r>
    </w:p>
    <w:p w14:paraId="0E72AAF2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соседнего участка при содержании свиней в хозяйствах</w:t>
      </w:r>
    </w:p>
    <w:p w14:paraId="6014D124" w14:textId="77777777" w:rsidR="002A2999" w:rsidRPr="00CD045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9A83A02" w14:textId="77777777" w:rsidR="002A2999" w:rsidRPr="00CD045A" w:rsidRDefault="002A2999" w:rsidP="002A29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2A2999" w:rsidRPr="00CD045A" w14:paraId="5B81954F" w14:textId="77777777" w:rsidTr="006D23E9">
        <w:tc>
          <w:tcPr>
            <w:tcW w:w="5352" w:type="dxa"/>
            <w:shd w:val="clear" w:color="auto" w:fill="auto"/>
          </w:tcPr>
          <w:p w14:paraId="65C60FBA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5353" w:type="dxa"/>
            <w:shd w:val="clear" w:color="auto" w:fill="auto"/>
          </w:tcPr>
          <w:p w14:paraId="7A564AD4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2A2999" w:rsidRPr="00CD045A" w14:paraId="49425F3C" w14:textId="77777777" w:rsidTr="006D23E9">
        <w:tc>
          <w:tcPr>
            <w:tcW w:w="5352" w:type="dxa"/>
            <w:shd w:val="clear" w:color="auto" w:fill="auto"/>
          </w:tcPr>
          <w:p w14:paraId="1549DFED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3" w:type="dxa"/>
            <w:shd w:val="clear" w:color="auto" w:fill="auto"/>
          </w:tcPr>
          <w:p w14:paraId="4E2053F9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2999" w:rsidRPr="00CD045A" w14:paraId="0B1277CD" w14:textId="77777777" w:rsidTr="006D23E9">
        <w:tc>
          <w:tcPr>
            <w:tcW w:w="5352" w:type="dxa"/>
            <w:shd w:val="clear" w:color="auto" w:fill="auto"/>
          </w:tcPr>
          <w:p w14:paraId="124C4A3B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3" w:type="dxa"/>
            <w:shd w:val="clear" w:color="auto" w:fill="auto"/>
          </w:tcPr>
          <w:p w14:paraId="13C86D36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2999" w:rsidRPr="00CD045A" w14:paraId="6EEA5565" w14:textId="77777777" w:rsidTr="006D23E9">
        <w:tc>
          <w:tcPr>
            <w:tcW w:w="5352" w:type="dxa"/>
            <w:shd w:val="clear" w:color="auto" w:fill="auto"/>
          </w:tcPr>
          <w:p w14:paraId="5E8ABC6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3" w:type="dxa"/>
            <w:shd w:val="clear" w:color="auto" w:fill="auto"/>
          </w:tcPr>
          <w:p w14:paraId="0B69A4F7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2999" w:rsidRPr="00CD045A" w14:paraId="44C176F4" w14:textId="77777777" w:rsidTr="006D23E9">
        <w:tc>
          <w:tcPr>
            <w:tcW w:w="5352" w:type="dxa"/>
            <w:shd w:val="clear" w:color="auto" w:fill="auto"/>
          </w:tcPr>
          <w:p w14:paraId="2EDAF057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3" w:type="dxa"/>
            <w:shd w:val="clear" w:color="auto" w:fill="auto"/>
          </w:tcPr>
          <w:p w14:paraId="2042FBC5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14:paraId="4CFD45EE" w14:textId="77777777" w:rsidR="002A2999" w:rsidRPr="00CD045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6CD89BA" w14:textId="77777777" w:rsidR="00CD045A" w:rsidRDefault="00CD045A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B70ACC1" w14:textId="747EFD6F" w:rsidR="002A2999" w:rsidRPr="00CD045A" w:rsidRDefault="00CD045A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Таблица</w:t>
      </w:r>
      <w:r w:rsidR="002A2999"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 3</w:t>
      </w:r>
    </w:p>
    <w:p w14:paraId="1CA0342B" w14:textId="6AF7D27A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Нормы площади содержания свиней</w:t>
      </w:r>
    </w:p>
    <w:p w14:paraId="40528E1A" w14:textId="77777777" w:rsidR="00CD045A" w:rsidRPr="00CD045A" w:rsidRDefault="00CD045A" w:rsidP="002A29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2A2999" w:rsidRPr="00CD045A" w14:paraId="4E988701" w14:textId="77777777" w:rsidTr="006D23E9">
        <w:tc>
          <w:tcPr>
            <w:tcW w:w="4949" w:type="dxa"/>
            <w:shd w:val="clear" w:color="auto" w:fill="auto"/>
            <w:vAlign w:val="center"/>
          </w:tcPr>
          <w:p w14:paraId="48FE171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6C95D9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Нормы площади содержания свиней,</w:t>
            </w:r>
          </w:p>
          <w:p w14:paraId="0617801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F4718B8" wp14:editId="558C0DC1">
                  <wp:extent cx="161925" cy="209550"/>
                  <wp:effectExtent l="0" t="0" r="0" b="0"/>
                  <wp:docPr id="1" name="Рисунок 1" descr="http://www.garant.ru/files/4/8/795284/pict16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arant.ru/files/4/8/795284/pict16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голову, не менее)</w:t>
            </w:r>
          </w:p>
        </w:tc>
      </w:tr>
      <w:tr w:rsidR="002A2999" w:rsidRPr="00CD045A" w14:paraId="1D88F414" w14:textId="77777777" w:rsidTr="006D23E9">
        <w:tc>
          <w:tcPr>
            <w:tcW w:w="4949" w:type="dxa"/>
            <w:shd w:val="clear" w:color="auto" w:fill="auto"/>
            <w:vAlign w:val="center"/>
          </w:tcPr>
          <w:p w14:paraId="4C801D1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4904" w:type="dxa"/>
            <w:vMerge w:val="restart"/>
            <w:shd w:val="clear" w:color="auto" w:fill="auto"/>
            <w:vAlign w:val="center"/>
          </w:tcPr>
          <w:p w14:paraId="69E99CA7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  <w:p w14:paraId="422B989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999" w:rsidRPr="00CD045A" w14:paraId="57D1C53D" w14:textId="77777777" w:rsidTr="006D23E9">
        <w:tc>
          <w:tcPr>
            <w:tcW w:w="4949" w:type="dxa"/>
            <w:shd w:val="clear" w:color="auto" w:fill="auto"/>
            <w:vAlign w:val="center"/>
          </w:tcPr>
          <w:p w14:paraId="2A087158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4904" w:type="dxa"/>
            <w:vMerge/>
            <w:shd w:val="clear" w:color="auto" w:fill="auto"/>
            <w:vAlign w:val="center"/>
          </w:tcPr>
          <w:p w14:paraId="20F0FAC9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999" w:rsidRPr="00CD045A" w14:paraId="339A57A2" w14:textId="77777777" w:rsidTr="006D23E9">
        <w:trPr>
          <w:trHeight w:val="467"/>
        </w:trPr>
        <w:tc>
          <w:tcPr>
            <w:tcW w:w="4949" w:type="dxa"/>
            <w:shd w:val="clear" w:color="auto" w:fill="auto"/>
            <w:vAlign w:val="center"/>
          </w:tcPr>
          <w:p w14:paraId="2588954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лактирующая</w:t>
            </w:r>
            <w:proofErr w:type="spellEnd"/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холостая и супоросная: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3D439D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  <w:p w14:paraId="7FBA92B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999" w:rsidRPr="00CD045A" w14:paraId="78280C38" w14:textId="77777777" w:rsidTr="006D23E9">
        <w:tc>
          <w:tcPr>
            <w:tcW w:w="4949" w:type="dxa"/>
            <w:shd w:val="clear" w:color="auto" w:fill="auto"/>
            <w:vAlign w:val="center"/>
          </w:tcPr>
          <w:p w14:paraId="4320B8B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95A4C25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A2999" w:rsidRPr="00CD045A" w14:paraId="3FD33F9C" w14:textId="77777777" w:rsidTr="006D23E9">
        <w:tc>
          <w:tcPr>
            <w:tcW w:w="4949" w:type="dxa"/>
            <w:shd w:val="clear" w:color="auto" w:fill="auto"/>
            <w:vAlign w:val="center"/>
          </w:tcPr>
          <w:p w14:paraId="3369A5F3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77101A7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999" w:rsidRPr="00CD045A" w14:paraId="0190129D" w14:textId="77777777" w:rsidTr="006D23E9">
        <w:tc>
          <w:tcPr>
            <w:tcW w:w="4949" w:type="dxa"/>
            <w:shd w:val="clear" w:color="auto" w:fill="auto"/>
          </w:tcPr>
          <w:p w14:paraId="263C2681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4904" w:type="dxa"/>
            <w:shd w:val="clear" w:color="auto" w:fill="auto"/>
          </w:tcPr>
          <w:p w14:paraId="6C9DECBD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A2999" w:rsidRPr="00CD045A" w14:paraId="18EF4D73" w14:textId="77777777" w:rsidTr="006D23E9">
        <w:tc>
          <w:tcPr>
            <w:tcW w:w="4949" w:type="dxa"/>
            <w:shd w:val="clear" w:color="auto" w:fill="auto"/>
          </w:tcPr>
          <w:p w14:paraId="0F26BF9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4904" w:type="dxa"/>
            <w:shd w:val="clear" w:color="auto" w:fill="auto"/>
          </w:tcPr>
          <w:p w14:paraId="5C8FEFC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</w:tbl>
    <w:p w14:paraId="2F7AF8F7" w14:textId="77777777" w:rsidR="002A2999" w:rsidRPr="00CD045A" w:rsidRDefault="002A2999" w:rsidP="002A29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A9793" w14:textId="09104E64" w:rsidR="00CD045A" w:rsidRPr="00CD045A" w:rsidRDefault="00CD045A" w:rsidP="00CD04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2A2999"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999"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70442F46" w14:textId="77777777" w:rsidR="00CD045A" w:rsidRDefault="00CD045A" w:rsidP="002A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22286" w14:textId="6A3E3A01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разрывов</w:t>
      </w: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животноводческого помещения</w:t>
      </w:r>
    </w:p>
    <w:p w14:paraId="22136A17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(ближайшего по направлению к жилому помещению,</w:t>
      </w:r>
    </w:p>
    <w:p w14:paraId="5DD9AE20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расположенному на соседнем участке) до границы</w:t>
      </w:r>
    </w:p>
    <w:p w14:paraId="02F9DD31" w14:textId="14C5EE4C" w:rsidR="002A2999" w:rsidRDefault="002A2999" w:rsidP="002A299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соседнего участка</w:t>
      </w:r>
    </w:p>
    <w:p w14:paraId="085391E2" w14:textId="77777777" w:rsidR="00CD045A" w:rsidRPr="00CD045A" w:rsidRDefault="00CD045A" w:rsidP="002A29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22"/>
        <w:gridCol w:w="1604"/>
        <w:gridCol w:w="1437"/>
        <w:gridCol w:w="1461"/>
        <w:gridCol w:w="1550"/>
      </w:tblGrid>
      <w:tr w:rsidR="002A2999" w:rsidRPr="00CD045A" w14:paraId="5B73C897" w14:textId="77777777" w:rsidTr="006D23E9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6A752ED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Нормативный </w:t>
            </w:r>
            <w:r w:rsidRPr="00CD045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разрыв</w:t>
            </w:r>
          </w:p>
        </w:tc>
        <w:tc>
          <w:tcPr>
            <w:tcW w:w="7731" w:type="dxa"/>
            <w:gridSpan w:val="5"/>
            <w:shd w:val="clear" w:color="auto" w:fill="auto"/>
            <w:vAlign w:val="center"/>
          </w:tcPr>
          <w:p w14:paraId="1C253BC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Поголовье, штук</w:t>
            </w:r>
          </w:p>
        </w:tc>
      </w:tr>
      <w:tr w:rsidR="002A2999" w:rsidRPr="00CD045A" w14:paraId="2981A22E" w14:textId="77777777" w:rsidTr="006D23E9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3E32DA3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D5A8574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овцы,  </w:t>
            </w: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козы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BE98AB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кролики-</w:t>
            </w: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матки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EF3B6A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6B413E4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56BF422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нутрии,</w:t>
            </w: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песцы</w:t>
            </w:r>
          </w:p>
        </w:tc>
      </w:tr>
      <w:tr w:rsidR="002A2999" w:rsidRPr="00CD045A" w14:paraId="20D7897E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D3792C7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806D4DB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9209314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1B71E9D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91E374A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73BEBF3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5</w:t>
            </w:r>
          </w:p>
        </w:tc>
      </w:tr>
      <w:tr w:rsidR="002A2999" w:rsidRPr="00CD045A" w14:paraId="2D05CD2B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C273CE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9E14ED2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399B5D7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AE1D3F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48E9DC6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E47A15A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8</w:t>
            </w:r>
          </w:p>
        </w:tc>
      </w:tr>
      <w:tr w:rsidR="002A2999" w:rsidRPr="00CD045A" w14:paraId="7D8A37F5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29CAB6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F699FBB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221C40A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6A9E2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9432FF0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192F33E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</w:tr>
      <w:tr w:rsidR="002A2999" w:rsidRPr="00CD045A" w14:paraId="48B5F745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A91B92D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379CC71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2A4BD66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502F4A8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D709B96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40D9910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</w:p>
        </w:tc>
      </w:tr>
    </w:tbl>
    <w:p w14:paraId="1CC3C0E1" w14:textId="74C2FEA4" w:rsidR="002A2999" w:rsidRPr="00CD045A" w:rsidRDefault="00CD045A" w:rsidP="00CD04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1E339F5" w14:textId="503BAF5F" w:rsidR="004002C6" w:rsidRPr="004002C6" w:rsidRDefault="004142D6" w:rsidP="00400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02C6" w:rsidRPr="004002C6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153358A7" w14:textId="77777777" w:rsidR="004142D6" w:rsidRPr="004002C6" w:rsidRDefault="004002C6" w:rsidP="004002C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4002C6">
        <w:rPr>
          <w:rFonts w:cs="Times New Roman"/>
          <w:sz w:val="24"/>
          <w:szCs w:val="24"/>
          <w:lang w:eastAsia="ru-RU"/>
        </w:rPr>
        <w:t xml:space="preserve">3. </w:t>
      </w:r>
      <w:r w:rsidR="004142D6" w:rsidRPr="004002C6">
        <w:rPr>
          <w:rFonts w:cs="Times New Roman"/>
          <w:sz w:val="24"/>
          <w:szCs w:val="24"/>
          <w:lang w:eastAsia="ru-RU"/>
        </w:rPr>
        <w:t xml:space="preserve">Контроль за </w:t>
      </w:r>
      <w:r w:rsidR="00C35AF7" w:rsidRPr="004002C6">
        <w:rPr>
          <w:rFonts w:cs="Times New Roman"/>
          <w:sz w:val="24"/>
          <w:szCs w:val="24"/>
          <w:lang w:eastAsia="ru-RU"/>
        </w:rPr>
        <w:t>исполнением настоящего</w:t>
      </w:r>
      <w:r w:rsidR="004142D6" w:rsidRPr="004002C6">
        <w:rPr>
          <w:rFonts w:cs="Times New Roman"/>
          <w:sz w:val="24"/>
          <w:szCs w:val="24"/>
          <w:lang w:eastAsia="ru-RU"/>
        </w:rPr>
        <w:t xml:space="preserve"> решения возложить на депутатскую комиссию Собрания депутатов Новороговского сельского поселения по строительству, жилищно – коммунальному хозяйству и благоустройству Новороговского сельского поселения.</w:t>
      </w:r>
    </w:p>
    <w:p w14:paraId="6DDCC0AD" w14:textId="77777777" w:rsid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8AE06" w14:textId="77777777" w:rsidR="0053067A" w:rsidRPr="004002C6" w:rsidRDefault="0053067A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FBB7" w14:textId="77777777" w:rsidR="004142D6" w:rsidRPr="004002C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- глава </w:t>
      </w:r>
    </w:p>
    <w:p w14:paraId="76FD65A8" w14:textId="77777777" w:rsidR="005755B0" w:rsidRPr="004002C6" w:rsidRDefault="004142D6" w:rsidP="0040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сельского поселения                       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Капустина</w:t>
      </w:r>
    </w:p>
    <w:sectPr w:rsidR="005755B0" w:rsidRPr="004002C6" w:rsidSect="0024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E8E"/>
    <w:multiLevelType w:val="multilevel"/>
    <w:tmpl w:val="78CA4F1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8D"/>
    <w:rsid w:val="00000B6D"/>
    <w:rsid w:val="00093274"/>
    <w:rsid w:val="001364B5"/>
    <w:rsid w:val="001D5183"/>
    <w:rsid w:val="00245C5B"/>
    <w:rsid w:val="002A2999"/>
    <w:rsid w:val="004002C6"/>
    <w:rsid w:val="004142D6"/>
    <w:rsid w:val="004239D0"/>
    <w:rsid w:val="00510D8D"/>
    <w:rsid w:val="0053067A"/>
    <w:rsid w:val="00552C59"/>
    <w:rsid w:val="005755B0"/>
    <w:rsid w:val="00655024"/>
    <w:rsid w:val="00731C14"/>
    <w:rsid w:val="007D7C55"/>
    <w:rsid w:val="008865EB"/>
    <w:rsid w:val="00945758"/>
    <w:rsid w:val="00967763"/>
    <w:rsid w:val="009763E2"/>
    <w:rsid w:val="009F07AE"/>
    <w:rsid w:val="00A14B60"/>
    <w:rsid w:val="00AC33A5"/>
    <w:rsid w:val="00B06DD5"/>
    <w:rsid w:val="00BC3075"/>
    <w:rsid w:val="00BD0A6F"/>
    <w:rsid w:val="00C25A23"/>
    <w:rsid w:val="00C35AF7"/>
    <w:rsid w:val="00C657A2"/>
    <w:rsid w:val="00C929C5"/>
    <w:rsid w:val="00CD045A"/>
    <w:rsid w:val="00D2621E"/>
    <w:rsid w:val="00D865FE"/>
    <w:rsid w:val="00E713FA"/>
    <w:rsid w:val="00EB0CD0"/>
    <w:rsid w:val="00FE18F2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C12E"/>
  <w15:docId w15:val="{F587F095-B73F-4873-826A-0413CCB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C5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C929C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C929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929C5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929C5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C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337730/" TargetMode="External"/><Relationship Id="rId5" Type="http://schemas.openxmlformats.org/officeDocument/2006/relationships/hyperlink" Target="http://www.garant.ru/products/ipo/prime/doc/713377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2019-08-28T13:23:00Z</cp:lastPrinted>
  <dcterms:created xsi:type="dcterms:W3CDTF">2019-08-26T15:58:00Z</dcterms:created>
  <dcterms:modified xsi:type="dcterms:W3CDTF">2019-11-28T10:05:00Z</dcterms:modified>
</cp:coreProperties>
</file>