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05"/>
        <w:gridCol w:w="1746"/>
        <w:gridCol w:w="1968"/>
        <w:gridCol w:w="1701"/>
        <w:gridCol w:w="2155"/>
        <w:gridCol w:w="1966"/>
        <w:gridCol w:w="1760"/>
        <w:gridCol w:w="1567"/>
        <w:gridCol w:w="1418"/>
      </w:tblGrid>
      <w:tr w:rsidR="0047205A" w:rsidRPr="00444193" w:rsidTr="00C07DBC">
        <w:tc>
          <w:tcPr>
            <w:tcW w:w="505" w:type="dxa"/>
          </w:tcPr>
          <w:p w:rsidR="0047205A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6" w:type="dxa"/>
          </w:tcPr>
          <w:p w:rsid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8" w:type="dxa"/>
          </w:tcPr>
          <w:p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701" w:type="dxa"/>
          </w:tcPr>
          <w:p w:rsidR="0047205A" w:rsidRP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 w:rsidRPr="0047205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объекта</w:t>
            </w:r>
          </w:p>
        </w:tc>
        <w:tc>
          <w:tcPr>
            <w:tcW w:w="2155" w:type="dxa"/>
          </w:tcPr>
          <w:p w:rsid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66" w:type="dxa"/>
          </w:tcPr>
          <w:p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1760" w:type="dxa"/>
          </w:tcPr>
          <w:p w:rsidR="0047205A" w:rsidRPr="00444193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567" w:type="dxa"/>
          </w:tcPr>
          <w:p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418" w:type="dxa"/>
          </w:tcPr>
          <w:p w:rsidR="0047205A" w:rsidRPr="00444193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П.1.2.0.07000001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61:10:0070101:1873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пер. Газетный, дом № 18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 кв.м., назначение - административное</w:t>
            </w:r>
          </w:p>
        </w:tc>
        <w:tc>
          <w:tcPr>
            <w:tcW w:w="1567" w:type="dxa"/>
          </w:tcPr>
          <w:p w:rsidR="0047205A" w:rsidRPr="003C5D8A" w:rsidRDefault="0047205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П.1.2.0.07000002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61:10:0070101:1765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Советская, дом № 62а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кв.м., назначение – нежилое 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П.1.2.0.07000003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61:10:0600015:1408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0,175 км на север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 площадь 31760 кв.м.,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П.1.2.0.07000005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61:10:0600015:1393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200 м по направлению на запад от ул. Краснопартизанская, д.1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Плотина  №006002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П.1.2.0.07000006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61:10:0070101:1775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Егорлык, 10 м по направлению на запад </w:t>
            </w:r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от пер</w:t>
            </w:r>
            <w:proofErr w:type="gram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. Центрального, д. 6</w:t>
            </w:r>
          </w:p>
        </w:tc>
        <w:tc>
          <w:tcPr>
            <w:tcW w:w="1760" w:type="dxa"/>
          </w:tcPr>
          <w:p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протяженность 250 м., назначение -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№006003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П.1.2.0.07000007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61:10:0600015:1394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300 м по направлению на восток от ул. Краснопартизанская, д.153</w:t>
            </w:r>
          </w:p>
        </w:tc>
        <w:tc>
          <w:tcPr>
            <w:tcW w:w="1760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П.1.2.0.07000008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улицы Ленина, Садовая, 8-й переулок, пер. Центральный, ул. Школьная</w:t>
            </w:r>
            <w:proofErr w:type="gramEnd"/>
          </w:p>
        </w:tc>
        <w:tc>
          <w:tcPr>
            <w:tcW w:w="1760" w:type="dxa"/>
          </w:tcPr>
          <w:p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8159,4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П.1.2.0.07000009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улицы Северная, Ленина, Школьная, Центральная, Советская, Верхняя, Краснопартизанская, Садовая, 3-й переулок, 5-й переулок, 6-й переулок, 4-й переулок, 2-й переулок, 7-й переулок, 8-й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переулок.</w:t>
            </w:r>
            <w:proofErr w:type="gramEnd"/>
          </w:p>
        </w:tc>
        <w:tc>
          <w:tcPr>
            <w:tcW w:w="1760" w:type="dxa"/>
          </w:tcPr>
          <w:p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9220,6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П.1.2.0.07000021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61:10:0070101:1804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Советская, дом №  62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1329 кв.м.,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П.1.2.0.07000022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61:10:0070101:1805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Советская, дом №  62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19,9 кв.м.,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ротуар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П.1.2.0.07000023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61:10:0070101:2511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 пер</w:t>
            </w:r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ерновой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217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П.1.2.0.07000030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р. Средний Егорлык, 1400 м по направлению на 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420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П.1.2.0.07000031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61:10:0600015:1429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Крутой,  р. Каменная Балка, 2560 м по направлению на юго-восток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105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П.1.2.0.07000032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61:10:0600015:1432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Крутой,  р.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Каменная Балка, 3000 м по направлению на юг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140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П.1.2.0.07000033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61:10:0600015:1431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Крутой,  р. Каменная Балка, 2500 м по направлению на 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192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Аренда ИП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Натробин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П.1.2.0.07000034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61:10:0600015:1430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Крутой,  р. Каменная Балка, 1500 м по направлению на 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212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П.1.2.0.07000035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61:10:0600015:1437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Крутой,  р. Каменная Балка, 2600 м по направлению на юго-восток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П.1.2.0.07000036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61:10:0600015:1436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пр. Крутой,  р. Каменная Балка, 3500 м по направлению на юго-восток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200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C07DB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Новороговское сельское поселение</w:t>
            </w:r>
          </w:p>
        </w:tc>
        <w:tc>
          <w:tcPr>
            <w:tcW w:w="1968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Газопровод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и низкого давления</w:t>
            </w:r>
          </w:p>
        </w:tc>
        <w:tc>
          <w:tcPr>
            <w:tcW w:w="1701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П.1.2.0.07000037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61:10:0070101:2581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Новороговская, ул. Школьная, ул. Садовая, ул. Краснопартизанская, ул. Советская, пер. Овощной, пер. Пропашной, пер. Зерновой, пер. Кубанский, от пер. Садового до пер. Станичного</w:t>
            </w:r>
            <w:proofErr w:type="gramEnd"/>
          </w:p>
        </w:tc>
        <w:tc>
          <w:tcPr>
            <w:tcW w:w="1760" w:type="dxa"/>
          </w:tcPr>
          <w:p w:rsidR="0047205A" w:rsidRPr="003C5D8A" w:rsidRDefault="0047205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9155  м., назначение – сооружение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газохимического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комплекса 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</w:tbl>
    <w:p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42" w:type="dxa"/>
        <w:tblLayout w:type="fixed"/>
        <w:tblLook w:val="04A0"/>
      </w:tblPr>
      <w:tblGrid>
        <w:gridCol w:w="513"/>
        <w:gridCol w:w="1790"/>
        <w:gridCol w:w="1590"/>
        <w:gridCol w:w="2228"/>
        <w:gridCol w:w="2209"/>
        <w:gridCol w:w="2268"/>
        <w:gridCol w:w="1984"/>
        <w:gridCol w:w="1308"/>
        <w:gridCol w:w="1452"/>
      </w:tblGrid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7F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7FF4">
              <w:rPr>
                <w:rFonts w:ascii="Times New Roman" w:hAnsi="Times New Roman" w:cs="Times New Roman"/>
              </w:rPr>
              <w:t>/</w:t>
            </w:r>
            <w:proofErr w:type="spellStart"/>
            <w:r w:rsidRPr="00247F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5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228" w:type="dxa"/>
          </w:tcPr>
          <w:p w:rsidR="00681D6C" w:rsidRPr="0047205A" w:rsidRDefault="00681D6C" w:rsidP="00CD200C">
            <w:pPr>
              <w:jc w:val="center"/>
              <w:rPr>
                <w:rFonts w:ascii="Times New Roman" w:hAnsi="Times New Roman" w:cs="Times New Roman"/>
              </w:rPr>
            </w:pPr>
            <w:r w:rsidRPr="0047205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объекта</w:t>
            </w:r>
          </w:p>
        </w:tc>
        <w:tc>
          <w:tcPr>
            <w:tcW w:w="2209" w:type="dxa"/>
          </w:tcPr>
          <w:p w:rsidR="00681D6C" w:rsidRDefault="00681D6C" w:rsidP="00CD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П.1.1.0.07000001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61:10:0070101:942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пер. Газетный,  18</w:t>
            </w:r>
          </w:p>
        </w:tc>
        <w:tc>
          <w:tcPr>
            <w:tcW w:w="1984" w:type="dxa"/>
          </w:tcPr>
          <w:p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1097  кв.м., категория земель: земли населенных пунктов – застроенные территории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П.1.1.0.07000002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61:10:0070101:2536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ул. Советская, 62-а</w:t>
            </w:r>
          </w:p>
        </w:tc>
        <w:tc>
          <w:tcPr>
            <w:tcW w:w="1984" w:type="dxa"/>
          </w:tcPr>
          <w:p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1380  кв.м.,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П.1.1.0.07000003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61:10:0600015:1333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</w:t>
            </w:r>
            <w:r w:rsidRPr="00247FF4">
              <w:rPr>
                <w:rFonts w:ascii="Times New Roman" w:hAnsi="Times New Roman" w:cs="Times New Roman"/>
              </w:rPr>
              <w:lastRenderedPageBreak/>
              <w:t>0,175 км на север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31760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– под промышленными объектами (кладбище)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П.1.1.0.07000004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61:10:0070101:797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Новороговская, ул. Советская, 62</w:t>
            </w:r>
          </w:p>
        </w:tc>
        <w:tc>
          <w:tcPr>
            <w:tcW w:w="1984" w:type="dxa"/>
          </w:tcPr>
          <w:p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3408  кв.м., категория земель: земли населенных пунктов – земли под объектами культуры и искусства.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П.1.1.0.07000011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61:10:0600015:974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вблизи ст. Новороговской, в границах СПК "Заря"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7300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П.1.1.0.07000016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61:10:0070101:1171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 Садовая, 17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3010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П.1.1.0.07000019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61:10:0070101:218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 ст. Новороговская, </w:t>
            </w:r>
            <w:r w:rsidRPr="00247FF4">
              <w:rPr>
                <w:rFonts w:ascii="Times New Roman" w:hAnsi="Times New Roman" w:cs="Times New Roman"/>
              </w:rPr>
              <w:lastRenderedPageBreak/>
              <w:t>ул.</w:t>
            </w:r>
            <w:r w:rsidR="00B57014"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Садовая, 8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5800 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П.1.1.0.07000020</w:t>
            </w:r>
          </w:p>
        </w:tc>
        <w:tc>
          <w:tcPr>
            <w:tcW w:w="2209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61:10:0600015:996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1400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C265A6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П.1.1.0.07000021</w:t>
            </w:r>
          </w:p>
        </w:tc>
        <w:tc>
          <w:tcPr>
            <w:tcW w:w="2209" w:type="dxa"/>
          </w:tcPr>
          <w:p w:rsidR="00681D6C" w:rsidRPr="00247FF4" w:rsidRDefault="00AA0173" w:rsidP="00C265A6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61:10:0600015:992</w:t>
            </w:r>
          </w:p>
        </w:tc>
        <w:tc>
          <w:tcPr>
            <w:tcW w:w="2268" w:type="dxa"/>
          </w:tcPr>
          <w:p w:rsidR="00681D6C" w:rsidRPr="00247FF4" w:rsidRDefault="00681D6C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7000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П.1.1.0.07000022</w:t>
            </w:r>
          </w:p>
        </w:tc>
        <w:tc>
          <w:tcPr>
            <w:tcW w:w="2209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61:10:0070101:1172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П.1.1.0.07000023</w:t>
            </w:r>
          </w:p>
        </w:tc>
        <w:tc>
          <w:tcPr>
            <w:tcW w:w="2209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61:10:0600015:1025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СПК "Заря", вблизи </w:t>
            </w:r>
            <w:r w:rsidRPr="00247FF4">
              <w:rPr>
                <w:rFonts w:ascii="Times New Roman" w:hAnsi="Times New Roman" w:cs="Times New Roman"/>
              </w:rPr>
              <w:lastRenderedPageBreak/>
              <w:t>ст. Новороговской</w:t>
            </w:r>
          </w:p>
        </w:tc>
        <w:tc>
          <w:tcPr>
            <w:tcW w:w="1984" w:type="dxa"/>
          </w:tcPr>
          <w:p w:rsidR="00681D6C" w:rsidRPr="00247FF4" w:rsidRDefault="00681D6C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4600 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07DBC" w:rsidRPr="00247FF4" w:rsidTr="00AA0173">
        <w:tc>
          <w:tcPr>
            <w:tcW w:w="513" w:type="dxa"/>
          </w:tcPr>
          <w:p w:rsidR="00C07DBC" w:rsidRPr="00247FF4" w:rsidRDefault="00C07DB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90" w:type="dxa"/>
          </w:tcPr>
          <w:p w:rsidR="00C07DBC" w:rsidRPr="00247FF4" w:rsidRDefault="00C07DB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C07DBC" w:rsidRPr="00247FF4" w:rsidRDefault="00C07DBC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2228" w:type="dxa"/>
          </w:tcPr>
          <w:p w:rsidR="00C07DBC" w:rsidRPr="00AA0173" w:rsidRDefault="00C07DBC" w:rsidP="00247FF4">
            <w:pPr>
              <w:jc w:val="center"/>
              <w:rPr>
                <w:rFonts w:ascii="Times New Roman" w:hAnsi="Times New Roman" w:cs="Times New Roman"/>
              </w:rPr>
            </w:pPr>
            <w:r w:rsidRPr="00C07DBC">
              <w:rPr>
                <w:rFonts w:ascii="Times New Roman" w:hAnsi="Times New Roman" w:cs="Times New Roman"/>
              </w:rPr>
              <w:t>П.1.1.0.07000024</w:t>
            </w:r>
          </w:p>
        </w:tc>
        <w:tc>
          <w:tcPr>
            <w:tcW w:w="2209" w:type="dxa"/>
          </w:tcPr>
          <w:p w:rsidR="00C07DBC" w:rsidRPr="00AA0173" w:rsidRDefault="00C07DBC" w:rsidP="00247FF4">
            <w:pPr>
              <w:jc w:val="center"/>
              <w:rPr>
                <w:rFonts w:ascii="Times New Roman" w:hAnsi="Times New Roman" w:cs="Times New Roman"/>
              </w:rPr>
            </w:pPr>
            <w:r w:rsidRPr="00C07DBC">
              <w:rPr>
                <w:rFonts w:ascii="Times New Roman" w:hAnsi="Times New Roman" w:cs="Times New Roman"/>
              </w:rPr>
              <w:t>61:10:0600015:914</w:t>
            </w:r>
          </w:p>
        </w:tc>
        <w:tc>
          <w:tcPr>
            <w:tcW w:w="2268" w:type="dxa"/>
          </w:tcPr>
          <w:p w:rsidR="00C07DBC" w:rsidRPr="00247FF4" w:rsidRDefault="00C07DBC" w:rsidP="00247FF4">
            <w:pPr>
              <w:jc w:val="center"/>
              <w:rPr>
                <w:rFonts w:ascii="Times New Roman" w:hAnsi="Times New Roman" w:cs="Times New Roman"/>
              </w:rPr>
            </w:pPr>
            <w:r w:rsidRPr="00C07DBC">
              <w:rPr>
                <w:rFonts w:ascii="Times New Roman" w:hAnsi="Times New Roman" w:cs="Times New Roman"/>
              </w:rPr>
              <w:t>Ростовская область, Егорлыкский район, СПК "Заря"</w:t>
            </w:r>
          </w:p>
        </w:tc>
        <w:tc>
          <w:tcPr>
            <w:tcW w:w="1984" w:type="dxa"/>
          </w:tcPr>
          <w:p w:rsidR="00C07DBC" w:rsidRDefault="00C07DBC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площадь- 838000 кв.м., категория земель: земли сельскохозяйственного назначения – для производства сельскохозяйственной продукции</w:t>
            </w:r>
          </w:p>
        </w:tc>
        <w:tc>
          <w:tcPr>
            <w:tcW w:w="1308" w:type="dxa"/>
          </w:tcPr>
          <w:p w:rsidR="00C07DBC" w:rsidRPr="00247FF4" w:rsidRDefault="00C07DBC" w:rsidP="00B204C1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C07DBC" w:rsidRPr="00247FF4" w:rsidRDefault="00C07DBC" w:rsidP="00B204C1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:rsidR="00C265A6" w:rsidRPr="00247FF4" w:rsidRDefault="00C265A6">
      <w:pPr>
        <w:rPr>
          <w:rFonts w:ascii="Times New Roman" w:hAnsi="Times New Roman" w:cs="Times New Roman"/>
        </w:rPr>
      </w:pPr>
    </w:p>
    <w:sectPr w:rsidR="00C265A6" w:rsidRPr="00247FF4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C65FB"/>
    <w:rsid w:val="001B4E30"/>
    <w:rsid w:val="001F3A4E"/>
    <w:rsid w:val="00247FF4"/>
    <w:rsid w:val="0031328D"/>
    <w:rsid w:val="003C5D8A"/>
    <w:rsid w:val="00444193"/>
    <w:rsid w:val="0047205A"/>
    <w:rsid w:val="005664BC"/>
    <w:rsid w:val="0065448C"/>
    <w:rsid w:val="00681D6C"/>
    <w:rsid w:val="007940E1"/>
    <w:rsid w:val="009C0FC1"/>
    <w:rsid w:val="009D656C"/>
    <w:rsid w:val="00AA0173"/>
    <w:rsid w:val="00B57014"/>
    <w:rsid w:val="00B70AAC"/>
    <w:rsid w:val="00BB6134"/>
    <w:rsid w:val="00C07DBC"/>
    <w:rsid w:val="00C265A6"/>
    <w:rsid w:val="00C5265A"/>
    <w:rsid w:val="00CE3A9E"/>
    <w:rsid w:val="00D11B91"/>
    <w:rsid w:val="00D17891"/>
    <w:rsid w:val="00EC0800"/>
    <w:rsid w:val="00F4275C"/>
    <w:rsid w:val="00F46C12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9</cp:revision>
  <dcterms:created xsi:type="dcterms:W3CDTF">2018-11-29T05:41:00Z</dcterms:created>
  <dcterms:modified xsi:type="dcterms:W3CDTF">2019-03-22T04:10:00Z</dcterms:modified>
</cp:coreProperties>
</file>