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2F" w:rsidRPr="00D3452F" w:rsidRDefault="00D3452F" w:rsidP="00AC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 СЕЛЬСКОГО ПОСЕЛЕНИЯ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ПОСТАНОВЛЕНИЕ </w:t>
      </w:r>
    </w:p>
    <w:p w:rsidR="00D3452F" w:rsidRPr="00D3452F" w:rsidRDefault="00D3452F" w:rsidP="00D34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:rsidR="00D3452F" w:rsidRPr="00D3452F" w:rsidRDefault="00D3452F" w:rsidP="00D34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«  </w:t>
      </w:r>
      <w:r w:rsidR="00AC40AA">
        <w:rPr>
          <w:rFonts w:ascii="Times New Roman" w:eastAsia="SimSun" w:hAnsi="Times New Roman" w:cs="Times New Roman"/>
          <w:sz w:val="28"/>
          <w:szCs w:val="28"/>
        </w:rPr>
        <w:t>13</w:t>
      </w: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 » </w:t>
      </w:r>
      <w:r w:rsidR="00D37C0D">
        <w:rPr>
          <w:rFonts w:ascii="Times New Roman" w:eastAsia="SimSun" w:hAnsi="Times New Roman" w:cs="Times New Roman"/>
          <w:sz w:val="28"/>
          <w:szCs w:val="28"/>
        </w:rPr>
        <w:t>ию</w:t>
      </w:r>
      <w:r w:rsidR="007021C2">
        <w:rPr>
          <w:rFonts w:ascii="Times New Roman" w:eastAsia="SimSun" w:hAnsi="Times New Roman" w:cs="Times New Roman"/>
          <w:sz w:val="28"/>
          <w:szCs w:val="28"/>
        </w:rPr>
        <w:t>ня</w:t>
      </w: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20</w:t>
      </w:r>
      <w:r w:rsidR="007021C2">
        <w:rPr>
          <w:rFonts w:ascii="Times New Roman" w:eastAsia="SimSun" w:hAnsi="Times New Roman" w:cs="Times New Roman"/>
          <w:sz w:val="28"/>
          <w:szCs w:val="28"/>
        </w:rPr>
        <w:t>18 г</w:t>
      </w:r>
      <w:r w:rsidR="00AC40AA">
        <w:rPr>
          <w:rFonts w:ascii="Times New Roman" w:eastAsia="SimSun" w:hAnsi="Times New Roman" w:cs="Times New Roman"/>
          <w:sz w:val="28"/>
          <w:szCs w:val="28"/>
        </w:rPr>
        <w:t xml:space="preserve">.                                </w:t>
      </w:r>
      <w:r w:rsidR="00A22B53">
        <w:rPr>
          <w:rFonts w:ascii="Times New Roman" w:eastAsia="SimSun" w:hAnsi="Times New Roman" w:cs="Times New Roman"/>
          <w:sz w:val="28"/>
          <w:szCs w:val="28"/>
        </w:rPr>
        <w:t xml:space="preserve">№      </w:t>
      </w:r>
      <w:r w:rsidR="009343C7">
        <w:rPr>
          <w:rFonts w:ascii="Times New Roman" w:eastAsia="SimSun" w:hAnsi="Times New Roman" w:cs="Times New Roman"/>
          <w:sz w:val="28"/>
          <w:szCs w:val="28"/>
        </w:rPr>
        <w:t>46</w:t>
      </w:r>
      <w:r w:rsidR="00A22B53">
        <w:rPr>
          <w:rFonts w:ascii="Times New Roman" w:eastAsia="SimSun" w:hAnsi="Times New Roman" w:cs="Times New Roman"/>
          <w:sz w:val="28"/>
          <w:szCs w:val="28"/>
        </w:rPr>
        <w:t xml:space="preserve">            ст. </w:t>
      </w:r>
      <w:r w:rsidRPr="00D3452F">
        <w:rPr>
          <w:rFonts w:ascii="Times New Roman" w:eastAsia="SimSun" w:hAnsi="Times New Roman" w:cs="Times New Roman"/>
          <w:sz w:val="28"/>
          <w:szCs w:val="28"/>
        </w:rPr>
        <w:t>Новороговская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A22B53" w:rsidP="00D37C0D">
      <w:pPr>
        <w:tabs>
          <w:tab w:val="left" w:pos="708"/>
          <w:tab w:val="left" w:pos="1416"/>
          <w:tab w:val="left" w:pos="1701"/>
          <w:tab w:val="left" w:pos="1843"/>
          <w:tab w:val="left" w:pos="4253"/>
          <w:tab w:val="left" w:pos="8610"/>
        </w:tabs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введении особого  противопожарного режима на территории Новороговского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52F" w:rsidRDefault="00D37C0D" w:rsidP="00F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пожарной безопасности, ужесточения мер административного воздействия на нарушителей правил пожарной безопасности, в соотв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со ст. 30 Федерального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г. № 69-ФЗ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пожарной безопасности», а также постановлением правительства Ростовской области от 30.08.2012 г. № 810  «О мера по противодействию выжиганию сухой растительности на территории Ростовской области», руководствуясь</w:t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п. 9, п. 10 ч. 1 ст. 2, п. 11</w:t>
      </w:r>
      <w:proofErr w:type="gramEnd"/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«Новороговское сельское поселение».</w:t>
      </w:r>
    </w:p>
    <w:p w:rsidR="00D37C0D" w:rsidRPr="00D3452F" w:rsidRDefault="00D37C0D" w:rsidP="00F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F05D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3452F" w:rsidRPr="00D3452F" w:rsidRDefault="00D3452F" w:rsidP="00F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на территории Новороговского сельского поселения особый противопожарный режим с </w:t>
      </w:r>
      <w:r w:rsidR="00C541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1A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70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2018 г. по 31 октября 2018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с </w:t>
      </w:r>
      <w:r w:rsidR="00C541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8D1A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70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21C2">
        <w:rPr>
          <w:rFonts w:ascii="Times New Roman" w:eastAsia="Times New Roman" w:hAnsi="Times New Roman" w:cs="Times New Roman"/>
          <w:sz w:val="28"/>
          <w:szCs w:val="28"/>
          <w:lang w:eastAsia="ru-RU"/>
        </w:rPr>
        <w:t>8 г. по 31 октября 2018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разведение костров, сжигание мусора и сухой растительности, выжигание камыша и пожнивных остатков.</w:t>
      </w:r>
    </w:p>
    <w:p w:rsidR="00D37C0D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первой категории Администрации Новороговского сельского поселения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Денисенко А.Г.: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сходы граждан, на которых рассмотреть вопросы пожарной безопасности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 о недопущении сжигания сухой растительности и разведения костров,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все действенные меры по очистке от сгораемых отходов, мусора  и сухой растительности территории Новороговского сельского поселения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80F" w:rsidRDefault="00A6180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патрулирование территории поселения в целях ограничения случаев разжигания костров и проведение пожароопасных работ, предупреждения возгорания </w:t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 членами добровольной пожарной охраны и силами населения;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каждому случаю разведения костров, сжигани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и сухой растительности виновных лиц привлекать к административной ответственности;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противопожарных мероприятиях на информационных стендах;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проведение опашки </w:t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населённого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 сельского  поселения</w:t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0AA" w:rsidRPr="00AC4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0AA" w:rsidRPr="00247DC6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вдоль земельных участков, на которых возможно возникновение ландшафтных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проверку имеющихся источников водоснабжения устройствами для забора воды пожарными автомобилями;</w:t>
      </w:r>
    </w:p>
    <w:p w:rsidR="00D3452F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беспрепятственный допуск пожарной техники к имеющимся источникам водоснабжен</w:t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 также к водным объектам;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80F" w:rsidRPr="00D3452F" w:rsidRDefault="00A6180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своевременный покос сорной растительности в границах населенного пункта Новороговского сельского поселения, а также на земельных участках находящихся в муниципальной собственности Новороговского сельского поселения.</w:t>
      </w:r>
    </w:p>
    <w:p w:rsid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особого противопожарного режима собственники земельных участков, землевладельцы, землепользователи и арендаторы земельных участков, обязаны не допускать сжигание стерни, пожнивных остатков и сорной растительности на вверенных им земельных участках.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всем жителям Новороговского сельского поселения: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противопожарное состояние жилых и вспомогательных помещений в домах частного и иного жилищного фонда.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пожарную охрану по телефонам 01, 010 (с сотового), а также в ЕДДС Администрации Егорлыкского района по телефонам 21-3-01, 21-2-06, на экстренный номер 112</w:t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сотового) о фактах обнаружения выжигания сухой растительности, о закрытии дорог и (или) проездов, препятствующих проезду пожарных машин.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AC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Укомплектовать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частн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первичными средствами пожаротушения.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пожарной безопасности жилых квартир, частных домовладений несут домовладельцы.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37C0D" w:rsidRPr="00D3452F" w:rsidRDefault="007021C2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 и подлежит официальному обнародованию.</w:t>
      </w: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:rsidR="00D3452F" w:rsidRDefault="00D3452F" w:rsidP="00F05DFE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Григорова О.С.</w:t>
      </w:r>
    </w:p>
    <w:p w:rsidR="00882BC6" w:rsidRDefault="00882BC6" w:rsidP="00F05DFE">
      <w:pPr>
        <w:jc w:val="both"/>
      </w:pPr>
    </w:p>
    <w:sectPr w:rsidR="00882BC6" w:rsidSect="00C91D1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D9C"/>
    <w:rsid w:val="000C5BBE"/>
    <w:rsid w:val="002F2D9C"/>
    <w:rsid w:val="003278A6"/>
    <w:rsid w:val="006E1950"/>
    <w:rsid w:val="006E375C"/>
    <w:rsid w:val="007021C2"/>
    <w:rsid w:val="00882BC6"/>
    <w:rsid w:val="008D1A21"/>
    <w:rsid w:val="009343C7"/>
    <w:rsid w:val="00A22B53"/>
    <w:rsid w:val="00A6180F"/>
    <w:rsid w:val="00AC40AA"/>
    <w:rsid w:val="00C5411A"/>
    <w:rsid w:val="00D3452F"/>
    <w:rsid w:val="00D37C0D"/>
    <w:rsid w:val="00F05DFE"/>
    <w:rsid w:val="00F6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cp:lastPrinted>2017-07-04T09:23:00Z</cp:lastPrinted>
  <dcterms:created xsi:type="dcterms:W3CDTF">2018-06-13T09:02:00Z</dcterms:created>
  <dcterms:modified xsi:type="dcterms:W3CDTF">2018-06-13T12:38:00Z</dcterms:modified>
</cp:coreProperties>
</file>